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3E" w:rsidRDefault="0095633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633E" w:rsidRDefault="0095633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563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33E" w:rsidRDefault="0095633E">
            <w:pPr>
              <w:pStyle w:val="ConsPlusNormal"/>
              <w:outlineLvl w:val="0"/>
            </w:pPr>
            <w:r>
              <w:t>4 марта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633E" w:rsidRDefault="0095633E">
            <w:pPr>
              <w:pStyle w:val="ConsPlusNormal"/>
              <w:jc w:val="right"/>
              <w:outlineLvl w:val="0"/>
            </w:pPr>
            <w:r>
              <w:t>N 834</w:t>
            </w:r>
          </w:p>
        </w:tc>
      </w:tr>
    </w:tbl>
    <w:p w:rsidR="0095633E" w:rsidRDefault="00956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33E" w:rsidRDefault="0095633E">
      <w:pPr>
        <w:pStyle w:val="ConsPlusNormal"/>
        <w:jc w:val="center"/>
      </w:pPr>
    </w:p>
    <w:p w:rsidR="0095633E" w:rsidRDefault="0095633E">
      <w:pPr>
        <w:pStyle w:val="ConsPlusTitle"/>
        <w:jc w:val="center"/>
      </w:pPr>
      <w:r>
        <w:t>УКАЗ</w:t>
      </w:r>
    </w:p>
    <w:p w:rsidR="0095633E" w:rsidRDefault="0095633E">
      <w:pPr>
        <w:pStyle w:val="ConsPlusTitle"/>
        <w:jc w:val="center"/>
      </w:pPr>
    </w:p>
    <w:p w:rsidR="0095633E" w:rsidRDefault="0095633E">
      <w:pPr>
        <w:pStyle w:val="ConsPlusTitle"/>
        <w:jc w:val="center"/>
      </w:pPr>
      <w:r>
        <w:t>ПРЕЗИДЕНТА РЕСПУБЛИКИ САХА (ЯКУТИЯ)</w:t>
      </w:r>
    </w:p>
    <w:p w:rsidR="0095633E" w:rsidRDefault="0095633E">
      <w:pPr>
        <w:pStyle w:val="ConsPlusTitle"/>
        <w:jc w:val="center"/>
      </w:pPr>
    </w:p>
    <w:p w:rsidR="0095633E" w:rsidRDefault="0095633E">
      <w:pPr>
        <w:pStyle w:val="ConsPlusTitle"/>
        <w:jc w:val="center"/>
      </w:pPr>
      <w:r>
        <w:t>ОБ УЧРЕЖДЕНИИ ЗНАКА "МАТЕРИНСКАЯ СЛАВА"</w:t>
      </w:r>
    </w:p>
    <w:p w:rsidR="0095633E" w:rsidRDefault="0095633E">
      <w:pPr>
        <w:pStyle w:val="ConsPlusTitle"/>
        <w:jc w:val="center"/>
      </w:pPr>
      <w:r>
        <w:t>В РЕСПУБЛИКЕ САХА (ЯКУТИЯ)</w:t>
      </w:r>
    </w:p>
    <w:p w:rsidR="0095633E" w:rsidRDefault="00956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33E" w:rsidRDefault="009563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33E" w:rsidRDefault="0095633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95633E" w:rsidRDefault="00956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18.08.2014 </w:t>
            </w:r>
            <w:hyperlink r:id="rId6" w:history="1">
              <w:r>
                <w:rPr>
                  <w:color w:val="0000FF"/>
                </w:rPr>
                <w:t>N 2823</w:t>
              </w:r>
            </w:hyperlink>
            <w:r>
              <w:rPr>
                <w:color w:val="392C69"/>
              </w:rPr>
              <w:t xml:space="preserve">, от 11.06.2015 </w:t>
            </w:r>
            <w:hyperlink r:id="rId7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21.04.2017 </w:t>
            </w:r>
            <w:hyperlink r:id="rId8" w:history="1">
              <w:r>
                <w:rPr>
                  <w:color w:val="0000FF"/>
                </w:rPr>
                <w:t>N 1858</w:t>
              </w:r>
            </w:hyperlink>
            <w:r>
              <w:rPr>
                <w:color w:val="392C69"/>
              </w:rPr>
              <w:t>,</w:t>
            </w:r>
          </w:p>
          <w:p w:rsidR="0095633E" w:rsidRDefault="00956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33E" w:rsidRDefault="0095633E">
      <w:pPr>
        <w:pStyle w:val="ConsPlusNormal"/>
        <w:jc w:val="center"/>
      </w:pPr>
    </w:p>
    <w:p w:rsidR="0095633E" w:rsidRDefault="0095633E">
      <w:pPr>
        <w:pStyle w:val="ConsPlusNormal"/>
        <w:ind w:firstLine="540"/>
        <w:jc w:val="both"/>
      </w:pPr>
      <w:r>
        <w:t>В целях повышения социального статуса многодетных матерей, придавая особое значение роли матери в воспитании детей и социально-экономическом развитии республики, постановляю: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1. Учредить Знак "Материнская слава" I, II, III степени.</w:t>
      </w:r>
    </w:p>
    <w:p w:rsidR="0095633E" w:rsidRDefault="0095633E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21.04.2017 N 1858)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Знаке "Материнская слава".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11.06.2015 N 530.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4. Контроль исполнения настоящего Указа возложить на заместителя Председателя Правительства Республики Саха (Якутия) Балабкину О.В.</w:t>
      </w:r>
    </w:p>
    <w:p w:rsidR="0095633E" w:rsidRDefault="0095633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11.06.2015 </w:t>
      </w:r>
      <w:hyperlink r:id="rId12" w:history="1">
        <w:r>
          <w:rPr>
            <w:color w:val="0000FF"/>
          </w:rPr>
          <w:t>N 530</w:t>
        </w:r>
      </w:hyperlink>
      <w:r>
        <w:t xml:space="preserve">, от 21.04.2017 </w:t>
      </w:r>
      <w:hyperlink r:id="rId13" w:history="1">
        <w:r>
          <w:rPr>
            <w:color w:val="0000FF"/>
          </w:rPr>
          <w:t>N 1858</w:t>
        </w:r>
      </w:hyperlink>
      <w:r>
        <w:t xml:space="preserve">, от 29.12.2018 </w:t>
      </w:r>
      <w:hyperlink r:id="rId14" w:history="1">
        <w:r>
          <w:rPr>
            <w:color w:val="0000FF"/>
          </w:rPr>
          <w:t>N 306</w:t>
        </w:r>
      </w:hyperlink>
      <w:r>
        <w:t>)</w:t>
      </w:r>
    </w:p>
    <w:p w:rsidR="0095633E" w:rsidRDefault="0095633E">
      <w:pPr>
        <w:pStyle w:val="ConsPlusNormal"/>
      </w:pPr>
    </w:p>
    <w:p w:rsidR="0095633E" w:rsidRDefault="0095633E">
      <w:pPr>
        <w:pStyle w:val="ConsPlusNormal"/>
        <w:jc w:val="right"/>
      </w:pPr>
      <w:r>
        <w:t>Президент</w:t>
      </w:r>
    </w:p>
    <w:p w:rsidR="0095633E" w:rsidRDefault="0095633E">
      <w:pPr>
        <w:pStyle w:val="ConsPlusNormal"/>
        <w:jc w:val="right"/>
      </w:pPr>
      <w:r>
        <w:t>Республики Саха (Якутия)</w:t>
      </w:r>
    </w:p>
    <w:p w:rsidR="0095633E" w:rsidRDefault="0095633E">
      <w:pPr>
        <w:pStyle w:val="ConsPlusNormal"/>
        <w:jc w:val="right"/>
      </w:pPr>
      <w:r>
        <w:t>В.ШТЫРОВ</w:t>
      </w:r>
    </w:p>
    <w:p w:rsidR="0095633E" w:rsidRDefault="0095633E">
      <w:pPr>
        <w:pStyle w:val="ConsPlusNormal"/>
      </w:pPr>
      <w:r>
        <w:t>г. Якутск</w:t>
      </w:r>
    </w:p>
    <w:p w:rsidR="0095633E" w:rsidRDefault="0095633E">
      <w:pPr>
        <w:pStyle w:val="ConsPlusNormal"/>
        <w:spacing w:before="220"/>
      </w:pPr>
      <w:r>
        <w:t>4 марта 2003 года</w:t>
      </w:r>
    </w:p>
    <w:p w:rsidR="0095633E" w:rsidRDefault="0095633E">
      <w:pPr>
        <w:pStyle w:val="ConsPlusNormal"/>
        <w:spacing w:before="220"/>
      </w:pPr>
      <w:r>
        <w:t>N 834</w:t>
      </w:r>
    </w:p>
    <w:p w:rsidR="0095633E" w:rsidRDefault="0095633E">
      <w:pPr>
        <w:pStyle w:val="ConsPlusNormal"/>
      </w:pPr>
    </w:p>
    <w:p w:rsidR="0095633E" w:rsidRDefault="0095633E">
      <w:pPr>
        <w:pStyle w:val="ConsPlusNormal"/>
      </w:pPr>
    </w:p>
    <w:p w:rsidR="0095633E" w:rsidRDefault="0095633E">
      <w:pPr>
        <w:pStyle w:val="ConsPlusNormal"/>
      </w:pPr>
    </w:p>
    <w:p w:rsidR="0095633E" w:rsidRDefault="0095633E">
      <w:pPr>
        <w:pStyle w:val="ConsPlusNormal"/>
      </w:pPr>
    </w:p>
    <w:p w:rsidR="0095633E" w:rsidRDefault="0095633E">
      <w:pPr>
        <w:pStyle w:val="ConsPlusNormal"/>
      </w:pPr>
    </w:p>
    <w:p w:rsidR="0095633E" w:rsidRDefault="0095633E">
      <w:pPr>
        <w:pStyle w:val="ConsPlusNormal"/>
        <w:jc w:val="right"/>
        <w:outlineLvl w:val="0"/>
      </w:pPr>
      <w:r>
        <w:t>Утверждено</w:t>
      </w:r>
    </w:p>
    <w:p w:rsidR="0095633E" w:rsidRDefault="0095633E">
      <w:pPr>
        <w:pStyle w:val="ConsPlusNormal"/>
        <w:jc w:val="right"/>
      </w:pPr>
      <w:r>
        <w:t>Указом Президента</w:t>
      </w:r>
    </w:p>
    <w:p w:rsidR="0095633E" w:rsidRDefault="0095633E">
      <w:pPr>
        <w:pStyle w:val="ConsPlusNormal"/>
        <w:jc w:val="right"/>
      </w:pPr>
      <w:r>
        <w:t>Республики Саха (Якутия)</w:t>
      </w:r>
    </w:p>
    <w:p w:rsidR="0095633E" w:rsidRDefault="0095633E">
      <w:pPr>
        <w:pStyle w:val="ConsPlusNormal"/>
        <w:jc w:val="right"/>
      </w:pPr>
      <w:r>
        <w:t>от 4 марта 2003 г. N 834</w:t>
      </w:r>
    </w:p>
    <w:p w:rsidR="0095633E" w:rsidRDefault="0095633E">
      <w:pPr>
        <w:pStyle w:val="ConsPlusNormal"/>
      </w:pPr>
    </w:p>
    <w:p w:rsidR="0095633E" w:rsidRDefault="0095633E">
      <w:pPr>
        <w:pStyle w:val="ConsPlusTitle"/>
        <w:jc w:val="center"/>
      </w:pPr>
      <w:bookmarkStart w:id="0" w:name="P39"/>
      <w:bookmarkEnd w:id="0"/>
      <w:r>
        <w:t>ПОЛОЖЕНИЕ</w:t>
      </w:r>
    </w:p>
    <w:p w:rsidR="0095633E" w:rsidRDefault="0095633E">
      <w:pPr>
        <w:pStyle w:val="ConsPlusTitle"/>
        <w:jc w:val="center"/>
      </w:pPr>
      <w:r>
        <w:t>О ЗНАКЕ "МАТЕРИНСКАЯ СЛАВА"</w:t>
      </w:r>
    </w:p>
    <w:p w:rsidR="0095633E" w:rsidRDefault="00956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33E" w:rsidRDefault="0095633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5633E" w:rsidRDefault="0095633E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95633E" w:rsidRDefault="00956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18.08.2014 </w:t>
            </w:r>
            <w:hyperlink r:id="rId15" w:history="1">
              <w:r>
                <w:rPr>
                  <w:color w:val="0000FF"/>
                </w:rPr>
                <w:t>N 2823</w:t>
              </w:r>
            </w:hyperlink>
            <w:r>
              <w:rPr>
                <w:color w:val="392C69"/>
              </w:rPr>
              <w:t xml:space="preserve">, от 11.06.2015 </w:t>
            </w:r>
            <w:hyperlink r:id="rId16" w:history="1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21.04.2017 </w:t>
            </w:r>
            <w:hyperlink r:id="rId17" w:history="1">
              <w:r>
                <w:rPr>
                  <w:color w:val="0000FF"/>
                </w:rPr>
                <w:t>N 1858</w:t>
              </w:r>
            </w:hyperlink>
            <w:r>
              <w:rPr>
                <w:color w:val="392C69"/>
              </w:rPr>
              <w:t>,</w:t>
            </w:r>
          </w:p>
          <w:p w:rsidR="0095633E" w:rsidRDefault="009563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33E" w:rsidRDefault="0095633E">
      <w:pPr>
        <w:pStyle w:val="ConsPlusNormal"/>
      </w:pPr>
    </w:p>
    <w:p w:rsidR="0095633E" w:rsidRDefault="0095633E">
      <w:pPr>
        <w:pStyle w:val="ConsPlusTitle"/>
        <w:jc w:val="center"/>
        <w:outlineLvl w:val="1"/>
      </w:pPr>
      <w:r>
        <w:t>I. ОБЩИЕ ПОЛОЖЕНИЯ</w:t>
      </w:r>
    </w:p>
    <w:p w:rsidR="0095633E" w:rsidRDefault="0095633E">
      <w:pPr>
        <w:pStyle w:val="ConsPlusNormal"/>
      </w:pPr>
    </w:p>
    <w:p w:rsidR="0095633E" w:rsidRDefault="0095633E">
      <w:pPr>
        <w:pStyle w:val="ConsPlusNormal"/>
        <w:ind w:firstLine="540"/>
        <w:jc w:val="both"/>
      </w:pPr>
      <w:r>
        <w:t>1.1. Знак "Материнская слава I, II, III степени" учреждается Указом Главы Республики Саха (Якутия) и является поощрением за заслуги женщины-матери в воспитании детей и ее роли в укреплении семьи, выражением общественного признания заслуг матери.</w:t>
      </w:r>
    </w:p>
    <w:p w:rsidR="0095633E" w:rsidRDefault="0095633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18.08.2014 </w:t>
      </w:r>
      <w:hyperlink r:id="rId19" w:history="1">
        <w:r>
          <w:rPr>
            <w:color w:val="0000FF"/>
          </w:rPr>
          <w:t>N 2823</w:t>
        </w:r>
      </w:hyperlink>
      <w:r>
        <w:t xml:space="preserve">, от 21.04.2017 </w:t>
      </w:r>
      <w:hyperlink r:id="rId20" w:history="1">
        <w:r>
          <w:rPr>
            <w:color w:val="0000FF"/>
          </w:rPr>
          <w:t>N 1858</w:t>
        </w:r>
      </w:hyperlink>
      <w:r>
        <w:t>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1.2. Знаком "Материнская слава" I, II, III степени награждаются многодетные матери, родившие и воспитывающие:</w:t>
      </w:r>
    </w:p>
    <w:p w:rsidR="0095633E" w:rsidRDefault="0095633E">
      <w:pPr>
        <w:pStyle w:val="ConsPlusNormal"/>
        <w:spacing w:before="220"/>
        <w:ind w:firstLine="540"/>
        <w:jc w:val="both"/>
      </w:pPr>
      <w:proofErr w:type="gramStart"/>
      <w:r>
        <w:t>семь детей - Знаком "Материнская слава" III степени;</w:t>
      </w:r>
      <w:proofErr w:type="gramEnd"/>
    </w:p>
    <w:p w:rsidR="0095633E" w:rsidRDefault="0095633E">
      <w:pPr>
        <w:pStyle w:val="ConsPlusNormal"/>
        <w:spacing w:before="220"/>
        <w:ind w:firstLine="540"/>
        <w:jc w:val="both"/>
      </w:pPr>
      <w:r>
        <w:t>восемь детей - Знаком "Материнская слава" II степени;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девять детей - Знаком "Материнская слава" I степени.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В число детей включаются несовершеннолетние дети, дети в возрасте до 23 лет, обучающиеся в образовательных организациях по очной форме обучения, в том числе дети, усыновленные (удочеренные) матерью в установленном законом порядке. Представление к награждению женщины, воспитывающей усыновленных (удочеренных) детей, возможно при условии достойного воспитания и содержания усыновленных (удочеренных) детей в течение не менее трех лет.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К награждению представляются многодетные матери, проживающие на территории Республики Саха (Якутия) не менее пятнадцати лет.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Награждение Знаком "Материнская слава" производится к Международному женскому дню 8 Марта и республиканскому празднику - День матери.</w:t>
      </w:r>
    </w:p>
    <w:p w:rsidR="0095633E" w:rsidRDefault="0095633E">
      <w:pPr>
        <w:pStyle w:val="ConsPlusNormal"/>
        <w:jc w:val="both"/>
      </w:pPr>
      <w:r>
        <w:t xml:space="preserve">(п. 1.2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21.04.2017 N 1858)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22" w:history="1">
        <w:r>
          <w:rPr>
            <w:color w:val="0000FF"/>
          </w:rPr>
          <w:t>Указ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21.04.2017 N 1858.</w:t>
      </w:r>
    </w:p>
    <w:p w:rsidR="0095633E" w:rsidRDefault="0095633E">
      <w:pPr>
        <w:pStyle w:val="ConsPlusNormal"/>
      </w:pPr>
    </w:p>
    <w:p w:rsidR="0095633E" w:rsidRDefault="0095633E">
      <w:pPr>
        <w:pStyle w:val="ConsPlusTitle"/>
        <w:jc w:val="center"/>
        <w:outlineLvl w:val="1"/>
      </w:pPr>
      <w:r>
        <w:t>II. ПОРЯДОК ВЫДВИЖЕНИЯ КАНДИДАТУР</w:t>
      </w:r>
    </w:p>
    <w:p w:rsidR="0095633E" w:rsidRDefault="0095633E">
      <w:pPr>
        <w:pStyle w:val="ConsPlusTitle"/>
        <w:jc w:val="center"/>
      </w:pPr>
      <w:r>
        <w:t>НА НАГРАЖДЕНИЕ ЗНАКОМ "МАТЕРИНСКАЯ СЛАВА"</w:t>
      </w:r>
    </w:p>
    <w:p w:rsidR="0095633E" w:rsidRDefault="0095633E">
      <w:pPr>
        <w:pStyle w:val="ConsPlusNormal"/>
      </w:pPr>
    </w:p>
    <w:p w:rsidR="0095633E" w:rsidRDefault="0095633E">
      <w:pPr>
        <w:pStyle w:val="ConsPlusNormal"/>
        <w:ind w:firstLine="540"/>
        <w:jc w:val="both"/>
      </w:pPr>
      <w:r>
        <w:t xml:space="preserve">2.1. Администрация органов местного самоуправления не </w:t>
      </w:r>
      <w:proofErr w:type="gramStart"/>
      <w:r>
        <w:t>позднее</w:t>
      </w:r>
      <w:proofErr w:type="gramEnd"/>
      <w:r>
        <w:t xml:space="preserve"> чем за три месяца до праздника Международный женский день 8 Марта и республиканского праздника День матери по исполнении последнему ребенку трех лет и при наличии в живых остальных детей многодетной матери представляют решение и материалы, характеризующие отношение матери к воспитанию детей, в Министерство по делам молодежи и социальным коммуникациям Республики Саха (Якутия) для подготовки к рассмотрению на </w:t>
      </w:r>
      <w:hyperlink r:id="rId23" w:history="1">
        <w:r>
          <w:rPr>
            <w:color w:val="0000FF"/>
          </w:rPr>
          <w:t>Комиссии</w:t>
        </w:r>
      </w:hyperlink>
      <w:r>
        <w:t xml:space="preserve"> по государственным наградам при Главе Республики Саха (Якутия).</w:t>
      </w:r>
    </w:p>
    <w:p w:rsidR="0095633E" w:rsidRDefault="0095633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18.08.2014 </w:t>
      </w:r>
      <w:hyperlink r:id="rId24" w:history="1">
        <w:r>
          <w:rPr>
            <w:color w:val="0000FF"/>
          </w:rPr>
          <w:t>N 2823</w:t>
        </w:r>
      </w:hyperlink>
      <w:r>
        <w:t xml:space="preserve">, от 21.04.2017 </w:t>
      </w:r>
      <w:hyperlink r:id="rId25" w:history="1">
        <w:r>
          <w:rPr>
            <w:color w:val="0000FF"/>
          </w:rPr>
          <w:t>N 1858</w:t>
        </w:r>
      </w:hyperlink>
      <w:r>
        <w:t xml:space="preserve">, от 29.12.2018 </w:t>
      </w:r>
      <w:hyperlink r:id="rId26" w:history="1">
        <w:r>
          <w:rPr>
            <w:color w:val="0000FF"/>
          </w:rPr>
          <w:t>N 306</w:t>
        </w:r>
      </w:hyperlink>
      <w:r>
        <w:t>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 xml:space="preserve">2.2. Исключен. - </w:t>
      </w:r>
      <w:hyperlink r:id="rId27" w:history="1">
        <w:r>
          <w:rPr>
            <w:color w:val="0000FF"/>
          </w:rPr>
          <w:t>Указ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21.04.2017 N 1858.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2.3. Для награждения Знаком "Материнская слава" представляются следующие документы: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1. Представление органов местного самоуправления по форме, утвержденной Министерством по делам молодежи и социальным коммуникациям Республики Саха (Якутия).</w:t>
      </w:r>
    </w:p>
    <w:p w:rsidR="0095633E" w:rsidRDefault="0095633E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29.12.2018 N 306)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Характеристика на семью</w:t>
      </w:r>
      <w:proofErr w:type="gramEnd"/>
      <w:r>
        <w:t xml:space="preserve"> и многодетную мать, выданная органом местного самоуправления.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3. Копии свидетельств о рождении детей.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4. Копии свидетельств об усыновлении (удочерении).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5. Справка с места учебы детей.</w:t>
      </w:r>
    </w:p>
    <w:p w:rsidR="0095633E" w:rsidRDefault="0095633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29.12.2018 N 306)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6. Сведения о награждении многодетной матери ранее знаком "Материнская слава".</w:t>
      </w:r>
    </w:p>
    <w:p w:rsidR="0095633E" w:rsidRDefault="0095633E">
      <w:pPr>
        <w:pStyle w:val="ConsPlusNormal"/>
        <w:jc w:val="both"/>
      </w:pPr>
      <w:r>
        <w:t xml:space="preserve">(п. 2.3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21.04.2017 N 1858)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2.4. Учет многодетных матерей, проверка представленных документов, подготовка и оформление материалов, необходимых для награждения Знаком "Материнская слава", возлагаются на улусные (городские) наградные комиссии.</w:t>
      </w:r>
    </w:p>
    <w:p w:rsidR="0095633E" w:rsidRDefault="0095633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11.06.2015 N 530)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 xml:space="preserve">2.5. </w:t>
      </w:r>
      <w:hyperlink r:id="rId32" w:history="1">
        <w:r>
          <w:rPr>
            <w:color w:val="0000FF"/>
          </w:rPr>
          <w:t>Комиссия</w:t>
        </w:r>
      </w:hyperlink>
      <w:r>
        <w:t xml:space="preserve"> по государственным наградам при Главе Республики Саха (Якутия) рассматривает представленные наградные материалы в установленные сроки, оценивает их, </w:t>
      </w:r>
      <w:proofErr w:type="gramStart"/>
      <w:r>
        <w:t>готовит материалы и представляет</w:t>
      </w:r>
      <w:proofErr w:type="gramEnd"/>
      <w:r>
        <w:t xml:space="preserve"> заключение о возможном награждении.</w:t>
      </w:r>
    </w:p>
    <w:p w:rsidR="0095633E" w:rsidRDefault="0095633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18.08.2014 N 2823)</w:t>
      </w:r>
    </w:p>
    <w:p w:rsidR="0095633E" w:rsidRDefault="0095633E">
      <w:pPr>
        <w:pStyle w:val="ConsPlusNormal"/>
      </w:pPr>
    </w:p>
    <w:p w:rsidR="0095633E" w:rsidRDefault="0095633E">
      <w:pPr>
        <w:pStyle w:val="ConsPlusTitle"/>
        <w:jc w:val="center"/>
        <w:outlineLvl w:val="1"/>
      </w:pPr>
      <w:r>
        <w:t>III. ПОРЯДОК НАГРАЖДЕНИЯ ЗНАКОМ "МАТЕРИНСКАЯ СЛАВА"</w:t>
      </w:r>
    </w:p>
    <w:p w:rsidR="0095633E" w:rsidRDefault="0095633E">
      <w:pPr>
        <w:pStyle w:val="ConsPlusNormal"/>
      </w:pPr>
    </w:p>
    <w:p w:rsidR="0095633E" w:rsidRDefault="0095633E">
      <w:pPr>
        <w:pStyle w:val="ConsPlusNormal"/>
        <w:ind w:firstLine="540"/>
        <w:jc w:val="both"/>
      </w:pPr>
      <w:r>
        <w:t>3.1. Знак "Материнская слава" многодетным матерям вручает Глава Республики Саха (Якутия) или по его поручению и от его имени другие должностные лица. Вручение производится в торжественной обстановке с участием общественности и средств массовой информации.</w:t>
      </w:r>
    </w:p>
    <w:p w:rsidR="0095633E" w:rsidRDefault="0095633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18.08.2014 N 2823)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3.2. Со Знаком "Материнская слава" I, II, III степени матери вручается удостоверение о награждении почетным знаком "Материнская слава" I, II, III степени и единовременное денежное вознаграждение в сумме без учета налога на доходы физических лиц: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III степени - 50 000 руб.;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II степени - 75 000 руб.;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I степени - 100 000 руб.</w:t>
      </w:r>
    </w:p>
    <w:p w:rsidR="0095633E" w:rsidRDefault="0095633E">
      <w:pPr>
        <w:pStyle w:val="ConsPlusNormal"/>
        <w:jc w:val="both"/>
      </w:pPr>
      <w:r>
        <w:t xml:space="preserve">(п. 3.2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21.04.2017 N 1858)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 xml:space="preserve">3.3. В случаях вручения Знака "Материнская слава" от имени и по поручению Главы Республики Саха (Якутия) в городах и улусах республики ответственность за организацию и проведение вручения наград возлагается </w:t>
      </w:r>
      <w:proofErr w:type="gramStart"/>
      <w:r>
        <w:t>на</w:t>
      </w:r>
      <w:proofErr w:type="gramEnd"/>
      <w:r>
        <w:t xml:space="preserve"> глав муниципальных образований.</w:t>
      </w:r>
    </w:p>
    <w:p w:rsidR="0095633E" w:rsidRDefault="0095633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18.08.2014 N 2823)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3.4. О произведенном вручении многодетным матерям Знака "Материнская слава" составляется протокол по утвержденной форме, который подписывается лицом, вручившим награды, и скрепляется печатью улусной (городской) администрации муниципального образования.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 xml:space="preserve">3.5. Оформление документов о награждении, персональный учет и регистрацию награжденных Знаком "Материнская слава" осуществляет Министерство по делам молодежи и социальным коммуникациям Республики Саха (Якутия). Министерство по делам молодежи и </w:t>
      </w:r>
      <w:r>
        <w:lastRenderedPageBreak/>
        <w:t>социальным коммуникациям Республики Саха (Якутия) на основании представленных документов готовит указы Главы Республики Саха (Якутия) о награждении многодетных матерей Знаком "Материнская слава".</w:t>
      </w:r>
    </w:p>
    <w:p w:rsidR="0095633E" w:rsidRDefault="0095633E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18.08.2014 </w:t>
      </w:r>
      <w:hyperlink r:id="rId37" w:history="1">
        <w:r>
          <w:rPr>
            <w:color w:val="0000FF"/>
          </w:rPr>
          <w:t>N 2823</w:t>
        </w:r>
      </w:hyperlink>
      <w:r>
        <w:t xml:space="preserve">, от 11.06.2015 </w:t>
      </w:r>
      <w:hyperlink r:id="rId38" w:history="1">
        <w:r>
          <w:rPr>
            <w:color w:val="0000FF"/>
          </w:rPr>
          <w:t>N 530</w:t>
        </w:r>
      </w:hyperlink>
      <w:r>
        <w:t xml:space="preserve">, от 29.12.2018 </w:t>
      </w:r>
      <w:hyperlink r:id="rId39" w:history="1">
        <w:r>
          <w:rPr>
            <w:color w:val="0000FF"/>
          </w:rPr>
          <w:t>N 306</w:t>
        </w:r>
      </w:hyperlink>
      <w:r>
        <w:t>)</w:t>
      </w:r>
    </w:p>
    <w:p w:rsidR="0095633E" w:rsidRDefault="0095633E">
      <w:pPr>
        <w:pStyle w:val="ConsPlusNormal"/>
        <w:spacing w:before="220"/>
        <w:ind w:firstLine="540"/>
        <w:jc w:val="both"/>
      </w:pPr>
      <w:r>
        <w:t>3.6. Указы Главы Республики Саха (Якутия) о награждении многодетных матерей Знаком "Материнская слава" подлежат опубликованию в республиканской и местной печати.</w:t>
      </w:r>
    </w:p>
    <w:p w:rsidR="0095633E" w:rsidRDefault="0095633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18.08.2014 N 2823)</w:t>
      </w:r>
    </w:p>
    <w:p w:rsidR="0095633E" w:rsidRDefault="0095633E">
      <w:pPr>
        <w:pStyle w:val="ConsPlusNormal"/>
      </w:pPr>
    </w:p>
    <w:p w:rsidR="0095633E" w:rsidRDefault="0095633E">
      <w:pPr>
        <w:pStyle w:val="ConsPlusNormal"/>
      </w:pPr>
    </w:p>
    <w:p w:rsidR="0095633E" w:rsidRDefault="00956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1FA" w:rsidRDefault="009E71FA">
      <w:bookmarkStart w:id="1" w:name="_GoBack"/>
      <w:bookmarkEnd w:id="1"/>
    </w:p>
    <w:sectPr w:rsidR="009E71FA" w:rsidSect="0093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3E"/>
    <w:rsid w:val="0095633E"/>
    <w:rsid w:val="009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67EBA9DDDB806E69E1DCFED84D6EE35FDBA169E42E124FE2405136008684FCD58A42641C676FF385051B47607F9E93F848D8E0C4EE74946576Eu4A8A" TargetMode="External"/><Relationship Id="rId13" Type="http://schemas.openxmlformats.org/officeDocument/2006/relationships/hyperlink" Target="consultantplus://offline/ref=2DA67EBA9DDDB806E69E1DCFED84D6EE35FDBA169E42E124FE2405136008684FCD58A42641C676FF385051B17607F9E93F848D8E0C4EE74946576Eu4A8A" TargetMode="External"/><Relationship Id="rId18" Type="http://schemas.openxmlformats.org/officeDocument/2006/relationships/hyperlink" Target="consultantplus://offline/ref=2DA67EBA9DDDB806E69E1DCFED84D6EE35FDBA169E42E12EF92405136008684FCD58A42641C676FF385050BC7607F9E93F848D8E0C4EE74946576Eu4A8A" TargetMode="External"/><Relationship Id="rId26" Type="http://schemas.openxmlformats.org/officeDocument/2006/relationships/hyperlink" Target="consultantplus://offline/ref=2DA67EBA9DDDB806E69E1DCFED84D6EE35FDBA169E42E12EF92405136008684FCD58A42641C676FF385051B57607F9E93F848D8E0C4EE74946576Eu4A8A" TargetMode="External"/><Relationship Id="rId39" Type="http://schemas.openxmlformats.org/officeDocument/2006/relationships/hyperlink" Target="consultantplus://offline/ref=2DA67EBA9DDDB806E69E1DCFED84D6EE35FDBA169E42E12EF92405136008684FCD58A42641C676FF385051B17607F9E93F848D8E0C4EE74946576Eu4A8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A67EBA9DDDB806E69E1DCFED84D6EE35FDBA169E42E124FE2405136008684FCD58A42641C676FF385051B27607F9E93F848D8E0C4EE74946576Eu4A8A" TargetMode="External"/><Relationship Id="rId34" Type="http://schemas.openxmlformats.org/officeDocument/2006/relationships/hyperlink" Target="consultantplus://offline/ref=2DA67EBA9DDDB806E69E1DCFED84D6EE35FDBA169F43E22EFB2405136008684FCD58A42641C676FF385054B57607F9E93F848D8E0C4EE74946576Eu4A8A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DA67EBA9DDDB806E69E1DCFED84D6EE35FDBA169C40E12BF82405136008684FCD58A42641C676FF385052B37607F9E93F848D8E0C4EE74946576Eu4A8A" TargetMode="External"/><Relationship Id="rId12" Type="http://schemas.openxmlformats.org/officeDocument/2006/relationships/hyperlink" Target="consultantplus://offline/ref=2DA67EBA9DDDB806E69E1DCFED84D6EE35FDBA169C40E12BF82405136008684FCD58A42641C676FF385052BD7607F9E93F848D8E0C4EE74946576Eu4A8A" TargetMode="External"/><Relationship Id="rId17" Type="http://schemas.openxmlformats.org/officeDocument/2006/relationships/hyperlink" Target="consultantplus://offline/ref=2DA67EBA9DDDB806E69E1DCFED84D6EE35FDBA169E42E124FE2405136008684FCD58A42641C676FF385051B07607F9E93F848D8E0C4EE74946576Eu4A8A" TargetMode="External"/><Relationship Id="rId25" Type="http://schemas.openxmlformats.org/officeDocument/2006/relationships/hyperlink" Target="consultantplus://offline/ref=2DA67EBA9DDDB806E69E1DCFED84D6EE35FDBA169E42E124FE2405136008684FCD58A42641C676FF385052B37607F9E93F848D8E0C4EE74946576Eu4A8A" TargetMode="External"/><Relationship Id="rId33" Type="http://schemas.openxmlformats.org/officeDocument/2006/relationships/hyperlink" Target="consultantplus://offline/ref=2DA67EBA9DDDB806E69E1DCFED84D6EE35FDBA169F43E22EFB2405136008684FCD58A42641C676FF385054B57607F9E93F848D8E0C4EE74946576Eu4A8A" TargetMode="External"/><Relationship Id="rId38" Type="http://schemas.openxmlformats.org/officeDocument/2006/relationships/hyperlink" Target="consultantplus://offline/ref=2DA67EBA9DDDB806E69E1DCFED84D6EE35FDBA169C40E12BF82405136008684FCD58A42641C676FF385053B17607F9E93F848D8E0C4EE74946576Eu4A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A67EBA9DDDB806E69E1DCFED84D6EE35FDBA169C40E12BF82405136008684FCD58A42641C676FF385053B57607F9E93F848D8E0C4EE74946576Eu4A8A" TargetMode="External"/><Relationship Id="rId20" Type="http://schemas.openxmlformats.org/officeDocument/2006/relationships/hyperlink" Target="consultantplus://offline/ref=2DA67EBA9DDDB806E69E1DCFED84D6EE35FDBA169E42E124FE2405136008684FCD58A42641C676FF385051B37607F9E93F848D8E0C4EE74946576Eu4A8A" TargetMode="External"/><Relationship Id="rId29" Type="http://schemas.openxmlformats.org/officeDocument/2006/relationships/hyperlink" Target="consultantplus://offline/ref=2DA67EBA9DDDB806E69E1DCFED84D6EE35FDBA169E42E12EF92405136008684FCD58A42641C676FF385051B67607F9E93F848D8E0C4EE74946576Eu4A8A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67EBA9DDDB806E69E1DCFED84D6EE35FDBA169F43E22EFB2405136008684FCD58A42641C676FF385053B27607F9E93F848D8E0C4EE74946576Eu4A8A" TargetMode="External"/><Relationship Id="rId11" Type="http://schemas.openxmlformats.org/officeDocument/2006/relationships/hyperlink" Target="consultantplus://offline/ref=2DA67EBA9DDDB806E69E1DCFED84D6EE35FDBA169C40E12BF82405136008684FCD58A42641C676FF385052B27607F9E93F848D8E0C4EE74946576Eu4A8A" TargetMode="External"/><Relationship Id="rId24" Type="http://schemas.openxmlformats.org/officeDocument/2006/relationships/hyperlink" Target="consultantplus://offline/ref=2DA67EBA9DDDB806E69E1DCFED84D6EE35FDBA169F43E22EFB2405136008684FCD58A42641C676FF385053BC7607F9E93F848D8E0C4EE74946576Eu4A8A" TargetMode="External"/><Relationship Id="rId32" Type="http://schemas.openxmlformats.org/officeDocument/2006/relationships/hyperlink" Target="consultantplus://offline/ref=2DA67EBA9DDDB806E69E1DCFED84D6EE35FDBA169E41E525FD2405136008684FCD58A42641C676FF385050B07607F9E93F848D8E0C4EE74946576Eu4A8A" TargetMode="External"/><Relationship Id="rId37" Type="http://schemas.openxmlformats.org/officeDocument/2006/relationships/hyperlink" Target="consultantplus://offline/ref=2DA67EBA9DDDB806E69E1DCFED84D6EE35FDBA169F43E22EFB2405136008684FCD58A42641C676FF385054B47607F9E93F848D8E0C4EE74946576Eu4A8A" TargetMode="External"/><Relationship Id="rId40" Type="http://schemas.openxmlformats.org/officeDocument/2006/relationships/hyperlink" Target="consultantplus://offline/ref=2DA67EBA9DDDB806E69E1DCFED84D6EE35FDBA169F43E22EFB2405136008684FCD58A42641C676FF385054B57607F9E93F848D8E0C4EE74946576Eu4A8A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A67EBA9DDDB806E69E1DCFED84D6EE35FDBA169F43E22EFB2405136008684FCD58A42641C676FF385053B27607F9E93F848D8E0C4EE74946576Eu4A8A" TargetMode="External"/><Relationship Id="rId23" Type="http://schemas.openxmlformats.org/officeDocument/2006/relationships/hyperlink" Target="consultantplus://offline/ref=2DA67EBA9DDDB806E69E1DCFED84D6EE35FDBA169E41E525FD2405136008684FCD58A42641C676FF385050B07607F9E93F848D8E0C4EE74946576Eu4A8A" TargetMode="External"/><Relationship Id="rId28" Type="http://schemas.openxmlformats.org/officeDocument/2006/relationships/hyperlink" Target="consultantplus://offline/ref=2DA67EBA9DDDB806E69E1DCFED84D6EE35FDBA169E42E12EF92405136008684FCD58A42641C676FF385051B77607F9E93F848D8E0C4EE74946576Eu4A8A" TargetMode="External"/><Relationship Id="rId36" Type="http://schemas.openxmlformats.org/officeDocument/2006/relationships/hyperlink" Target="consultantplus://offline/ref=2DA67EBA9DDDB806E69E1DCFED84D6EE35FDBA169F43E22EFB2405136008684FCD58A42641C676FF385054B57607F9E93F848D8E0C4EE74946576Eu4A8A" TargetMode="External"/><Relationship Id="rId10" Type="http://schemas.openxmlformats.org/officeDocument/2006/relationships/hyperlink" Target="consultantplus://offline/ref=2DA67EBA9DDDB806E69E1DCFED84D6EE35FDBA169E42E124FE2405136008684FCD58A42641C676FF385051B77607F9E93F848D8E0C4EE74946576Eu4A8A" TargetMode="External"/><Relationship Id="rId19" Type="http://schemas.openxmlformats.org/officeDocument/2006/relationships/hyperlink" Target="consultantplus://offline/ref=2DA67EBA9DDDB806E69E1DCFED84D6EE35FDBA169F43E22EFB2405136008684FCD58A42641C676FF385053BD7607F9E93F848D8E0C4EE74946576Eu4A8A" TargetMode="External"/><Relationship Id="rId31" Type="http://schemas.openxmlformats.org/officeDocument/2006/relationships/hyperlink" Target="consultantplus://offline/ref=2DA67EBA9DDDB806E69E1DCFED84D6EE35FDBA169C40E12BF82405136008684FCD58A42641C676FF385053B67607F9E93F848D8E0C4EE74946576Eu4A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67EBA9DDDB806E69E1DCFED84D6EE35FDBA169E42E12EF92405136008684FCD58A42641C676FF385050B27607F9E93F848D8E0C4EE74946576Eu4A8A" TargetMode="External"/><Relationship Id="rId14" Type="http://schemas.openxmlformats.org/officeDocument/2006/relationships/hyperlink" Target="consultantplus://offline/ref=2DA67EBA9DDDB806E69E1DCFED84D6EE35FDBA169E42E12EF92405136008684FCD58A42641C676FF385050BD7607F9E93F848D8E0C4EE74946576Eu4A8A" TargetMode="External"/><Relationship Id="rId22" Type="http://schemas.openxmlformats.org/officeDocument/2006/relationships/hyperlink" Target="consultantplus://offline/ref=2DA67EBA9DDDB806E69E1DCFED84D6EE35FDBA169E42E124FE2405136008684FCD58A42641C676FF385052B07607F9E93F848D8E0C4EE74946576Eu4A8A" TargetMode="External"/><Relationship Id="rId27" Type="http://schemas.openxmlformats.org/officeDocument/2006/relationships/hyperlink" Target="consultantplus://offline/ref=2DA67EBA9DDDB806E69E1DCFED84D6EE35FDBA169E42E124FE2405136008684FCD58A42641C676FF385052B27607F9E93F848D8E0C4EE74946576Eu4A8A" TargetMode="External"/><Relationship Id="rId30" Type="http://schemas.openxmlformats.org/officeDocument/2006/relationships/hyperlink" Target="consultantplus://offline/ref=2DA67EBA9DDDB806E69E1DCFED84D6EE35FDBA169E42E124FE2405136008684FCD58A42641C676FF385052BD7607F9E93F848D8E0C4EE74946576Eu4A8A" TargetMode="External"/><Relationship Id="rId35" Type="http://schemas.openxmlformats.org/officeDocument/2006/relationships/hyperlink" Target="consultantplus://offline/ref=2DA67EBA9DDDB806E69E1DCFED84D6EE35FDBA169E42E124FE2405136008684FCD58A42641C676FF385053B37607F9E93F848D8E0C4EE74946576Eu4A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Бактыбаевна Жаркинбекова</dc:creator>
  <cp:lastModifiedBy>Евгения Бактыбаевна Жаркинбекова</cp:lastModifiedBy>
  <cp:revision>1</cp:revision>
  <dcterms:created xsi:type="dcterms:W3CDTF">2019-05-13T00:00:00Z</dcterms:created>
  <dcterms:modified xsi:type="dcterms:W3CDTF">2019-05-13T00:01:00Z</dcterms:modified>
</cp:coreProperties>
</file>